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4"/>
              </w:rPr>
              <w:t xml:space="preserve"> 安全性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F76A06F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1.熟悉Spring Security机制</w:t>
            </w:r>
          </w:p>
          <w:p w14:paraId="50DC5568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熟悉Spring Security提供的用户认证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能够使用Spring Security为应用提供基本的安全性支持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35CC9D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学生能够清晰阐述安全性在计算机系统、网络环境及软件开发中的定义、重要性和涵盖范围，理解保密性、完整性、可用性等核心安全属性。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0DAFE51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熟练掌握常见的安全威胁类型，如网络攻击（DDoS 攻击、SQL 注入、XSS 攻击等）、数据泄露、恶意软件入侵等，了解其原理和攻击方式。​</w:t>
            </w:r>
          </w:p>
          <w:p w14:paraId="1FA0A5E6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深入理解密码学基础、身份认证、访问控制、数据加密、安全通信协议等安全技术的原理和应用场景，掌握不同安全技术的特点与适用范围。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Security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Security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Security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BA2F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4C6085B">
            <w:pPr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12F8736C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通过展示近年来重大的信息安全事件，如某知名社交平台用户数据泄露事件、某银行遭受网络攻击导致服务中断事件等，提问学生这些事件带来的危害有哪些。引导学生思考在数字化时代，信息安全面临的严峻挑战，分析安全漏洞可能给个人隐私、企业利益和国家安全带来的严重后果。引出本节课的主题 —— 安全性，强调学习和掌握安全知识与技术的重要性，激发学生的学习兴趣和求知欲。​</w:t>
            </w:r>
          </w:p>
          <w:p w14:paraId="6642B0CC">
            <w:pPr>
              <w:jc w:val="left"/>
              <w:rPr>
                <w:rFonts w:hint="default"/>
                <w:lang w:val="en-US" w:eastAsia="zh-CN"/>
              </w:rPr>
            </w:pPr>
          </w:p>
          <w:p w14:paraId="655E1403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6C2A2629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安全性基础概念：详细讲解安全性的定义和核心属性（保密性、完整性、可用性），通过实际案例说明每个属性的重要性。例如，银行客户信息的保密性、财务数据的完整性以及在线购物平台的可用性。介绍计算机系统安全、网络安全、数据安全等不同领域的安全范畴，以及它们之间的相互关系，让学生对安全性有全面的认识。​</w:t>
            </w:r>
          </w:p>
          <w:p w14:paraId="133EAB0A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常见安全威胁：逐一介绍常见的安全威胁类型，如网络攻击（分布式拒绝服务攻击 DDoS、端口扫描、漏洞利用等）、恶意软件（病毒、木马、勒索软件等）、社会工程学攻击（钓鱼邮件、网络诈骗等）。通过视频演示和动画模拟，直观展示攻击的过程和原理，分析攻击者的目的和手段。同时，讲解针对每种威胁的防范措施，如使用防火墙抵御 DDoS 攻击、安装杀毒软件查杀恶意软件、提高用户安全意识防范社会工程学攻击等。​</w:t>
            </w:r>
          </w:p>
          <w:p w14:paraId="2E0008A5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安全技术与措施​</w:t>
            </w:r>
          </w:p>
          <w:p w14:paraId="2BA8B51A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密码学基础：深入讲解密码学的基本概念，包括明文、密文、密钥、加密算法和解密算法。详细介绍对称加密算法（如 AES）的加密和解密过程，通过代码示例演示如何使用 AES 算法对数据进行加密和解密，分析对称加密算法的优缺点和适用场景。讲解非对称加密算法（如 RSA）的原理，包括公钥和私钥的生成、加密和解密操作，以及在数字签名和密钥交换中的应用。同时，介绍哈希函数的特性和用途，如文件完整性校验、密码存储等。​</w:t>
            </w:r>
          </w:p>
          <w:p w14:paraId="09A1B038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身份认证与访问控制：讲解身份认证的基本原理和常见方式，如基于口令的认证、生物特征认证（指纹识别、面部识别等）、令牌认证（动态口令、USB Key 等）。通过实际场景演示，如登录银行网上系统、使用指纹解锁手机，让学生了解不同身份认证方式的操作流程和安全性。介绍访问控制模型，如自主访问控制（DAC）、强制访问控制（MAC）、基于角色的访问控制（RBAC），分析每种模型的特点和适用场景。通过案例，演示如何在操作系统或数据库中配置访问控制策略，实现对资源的精细管理。​</w:t>
            </w:r>
          </w:p>
          <w:p w14:paraId="75E2434D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数据加密与安全通信：讲解数据加密在保障数据安全中的作用，包括数据在存储和传输过程中的加密方式。介绍安全通信协议，如 SSL/TLS 协议的工作原理和握手过程，通过网络抓包工具演示 SSL/TLS 协议在建立安全连接时的交互过程，分析 HTTPS 协议如何保障网页数据传输的安全。同时，讲解 VPN（虚拟专用网络）技术在实现远程安全访问中的应用，以及如何配置和使用 VPN。​</w:t>
            </w:r>
          </w:p>
          <w:p w14:paraId="55C8BBA9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7A084E3B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模拟搭建一个小型的企业网络环境，包括服务器、客户端和网络设备。要求学生根据所学的安全知识和技术，对该网络环境进行安全配置和防护。具体任务包括：设置防火墙规则，阻止非法的网络访问；配置 SSL/TLS 证书，实现 Web 服务的 HTTPS 访问；使用对称加密和非对称加密算法对重要文件进行加密和解密；设计基于角色的访问控制策略，限制不同用户对资源的访问权限。​</w:t>
            </w:r>
          </w:p>
          <w:p w14:paraId="5E0769E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在实践过程中，教师巡视指导，解答学生遇到的问题，如防火墙规则配置错误、SSL 证书安装失败、加密算法使用不当等。引导学生通过查阅文档、调试配置、小组讨论等方式解决问题。鼓励学生尝试不同的安全配置方法，优化网络安全防护策略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4F5CA10A">
            <w:pPr>
              <w:jc w:val="left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398E0C71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38DE71AD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安全性的基础概念、常见安全威胁、安全技术与措施等知识要点，通过提问、总结归纳等方式检验学生的掌握情况。强调信息安全的重要性和紧迫性，引导学生将安全意识贯穿到日常的学习和生活中。鼓励学生在课后进一步深入学习安全技术，关注信息安全领域的最新动态，不断提升自己的安全防护能力。​</w:t>
            </w:r>
          </w:p>
          <w:p w14:paraId="0C0ECA6B">
            <w:pPr>
              <w:jc w:val="left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4D5589AC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完成课后练习题：分析一个实际的软件应用或网络系统，找出可能存在的安全威胁和漏洞，并提出相应的安全解决方案和防范措施，撰写一份安全分析报告。​</w:t>
            </w:r>
          </w:p>
          <w:p w14:paraId="74671727">
            <w:pPr>
              <w:jc w:val="left"/>
              <w:rPr>
                <w:rFonts w:hint="eastAsia"/>
              </w:rPr>
            </w:pPr>
            <w:r>
              <w:rPr>
                <w:rFonts w:hint="default"/>
              </w:rPr>
              <w:t>查阅资料，了解当前信息安全领域的热门技术和发展趋势，如人工智能在安全检测中的应用、区块链技术与数据安全等，选择一个感兴趣的方向，撰写一篇关于该技术在信息安全中应用的研究报告。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Security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Security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Security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497314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2174</Words>
  <Characters>2683</Characters>
  <Lines>19</Lines>
  <Paragraphs>5</Paragraphs>
  <TotalTime>2</TotalTime>
  <ScaleCrop>false</ScaleCrop>
  <LinksUpToDate>false</LinksUpToDate>
  <CharactersWithSpaces>2866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2025-07-06T13:19:39Z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